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97C7" w14:textId="2F0B1A90" w:rsidR="00C41D20" w:rsidRDefault="00813206">
      <w:pPr>
        <w:spacing w:before="68"/>
        <w:ind w:left="10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NOMINATIONS for </w:t>
      </w:r>
      <w:r w:rsidR="00803376">
        <w:rPr>
          <w:rFonts w:ascii="Arial" w:eastAsia="Arial" w:hAnsi="Arial" w:cs="Arial"/>
          <w:b/>
          <w:sz w:val="28"/>
          <w:szCs w:val="28"/>
        </w:rPr>
        <w:t xml:space="preserve">2022 </w:t>
      </w:r>
      <w:r w:rsidR="00354958">
        <w:rPr>
          <w:rFonts w:ascii="Arial" w:eastAsia="Arial" w:hAnsi="Arial" w:cs="Arial"/>
          <w:b/>
          <w:sz w:val="28"/>
          <w:szCs w:val="28"/>
        </w:rPr>
        <w:t>SAWTELLIAN</w:t>
      </w:r>
      <w:r w:rsidR="00803376">
        <w:rPr>
          <w:rFonts w:ascii="Arial" w:eastAsia="Arial" w:hAnsi="Arial" w:cs="Arial"/>
          <w:b/>
          <w:sz w:val="28"/>
          <w:szCs w:val="28"/>
        </w:rPr>
        <w:t>’S</w:t>
      </w:r>
      <w:r w:rsidR="00354958">
        <w:rPr>
          <w:rFonts w:ascii="Arial" w:eastAsia="Arial" w:hAnsi="Arial" w:cs="Arial"/>
          <w:b/>
          <w:sz w:val="28"/>
          <w:szCs w:val="28"/>
        </w:rPr>
        <w:t xml:space="preserve"> OF THE YEAR </w:t>
      </w:r>
    </w:p>
    <w:p w14:paraId="5FC27AD7" w14:textId="42EF7986" w:rsidR="00B06719" w:rsidRDefault="00B06719">
      <w:pPr>
        <w:spacing w:before="68"/>
        <w:ind w:left="101"/>
        <w:rPr>
          <w:rFonts w:ascii="Arial" w:eastAsia="Arial" w:hAnsi="Arial" w:cs="Arial"/>
          <w:b/>
          <w:sz w:val="28"/>
          <w:szCs w:val="28"/>
        </w:rPr>
      </w:pPr>
    </w:p>
    <w:p w14:paraId="7815E756" w14:textId="7778EDAC" w:rsidR="00B06719" w:rsidRDefault="00B06719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Fonts w:ascii="Arial" w:eastAsia="Arial" w:hAnsi="Arial" w:cs="Arial"/>
          <w:bCs/>
          <w:sz w:val="22"/>
          <w:szCs w:val="22"/>
        </w:rPr>
        <w:t>Sawtellian</w:t>
      </w:r>
      <w:r w:rsidR="00803376">
        <w:rPr>
          <w:rFonts w:ascii="Arial" w:eastAsia="Arial" w:hAnsi="Arial" w:cs="Arial"/>
          <w:bCs/>
          <w:sz w:val="22"/>
          <w:szCs w:val="22"/>
        </w:rPr>
        <w:t>’s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of </w:t>
      </w:r>
      <w:r w:rsidR="00761A59">
        <w:rPr>
          <w:rFonts w:ascii="Arial" w:eastAsia="Arial" w:hAnsi="Arial" w:cs="Arial"/>
          <w:bCs/>
          <w:sz w:val="22"/>
          <w:szCs w:val="22"/>
        </w:rPr>
        <w:t>t</w:t>
      </w:r>
      <w:r>
        <w:rPr>
          <w:rFonts w:ascii="Arial" w:eastAsia="Arial" w:hAnsi="Arial" w:cs="Arial"/>
          <w:bCs/>
          <w:sz w:val="22"/>
          <w:szCs w:val="22"/>
        </w:rPr>
        <w:t xml:space="preserve">he Year </w:t>
      </w:r>
      <w:r w:rsidR="00803376">
        <w:rPr>
          <w:rFonts w:ascii="Arial" w:eastAsia="Arial" w:hAnsi="Arial" w:cs="Arial"/>
          <w:bCs/>
          <w:sz w:val="22"/>
          <w:szCs w:val="22"/>
        </w:rPr>
        <w:t>are</w:t>
      </w:r>
      <w:r>
        <w:rPr>
          <w:rFonts w:ascii="Arial" w:eastAsia="Arial" w:hAnsi="Arial" w:cs="Arial"/>
          <w:bCs/>
          <w:sz w:val="22"/>
          <w:szCs w:val="22"/>
        </w:rPr>
        <w:t xml:space="preserve"> award</w:t>
      </w:r>
      <w:r w:rsidR="00803376">
        <w:rPr>
          <w:rFonts w:ascii="Arial" w:eastAsia="Arial" w:hAnsi="Arial" w:cs="Arial"/>
          <w:bCs/>
          <w:sz w:val="22"/>
          <w:szCs w:val="22"/>
        </w:rPr>
        <w:t>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761A59">
        <w:rPr>
          <w:rFonts w:ascii="Arial" w:eastAsia="Arial" w:hAnsi="Arial" w:cs="Arial"/>
          <w:bCs/>
          <w:sz w:val="22"/>
          <w:szCs w:val="22"/>
        </w:rPr>
        <w:t xml:space="preserve">presented </w:t>
      </w:r>
      <w:r>
        <w:rPr>
          <w:rFonts w:ascii="Arial" w:eastAsia="Arial" w:hAnsi="Arial" w:cs="Arial"/>
          <w:bCs/>
          <w:sz w:val="22"/>
          <w:szCs w:val="22"/>
        </w:rPr>
        <w:t>at the Sawtell Super Fun Day held on New Year’s Day of each year.</w:t>
      </w:r>
    </w:p>
    <w:p w14:paraId="70DD58E4" w14:textId="76A81936" w:rsidR="005E0484" w:rsidRDefault="005E0484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29DC2C85" w14:textId="7F40188C" w:rsidR="005E0484" w:rsidRDefault="00803376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There are</w:t>
      </w:r>
      <w:r w:rsidR="005E0484">
        <w:rPr>
          <w:rFonts w:ascii="Arial" w:eastAsia="Arial" w:hAnsi="Arial" w:cs="Arial"/>
          <w:bCs/>
          <w:sz w:val="22"/>
          <w:szCs w:val="22"/>
        </w:rPr>
        <w:t xml:space="preserve"> two awards:</w:t>
      </w:r>
    </w:p>
    <w:p w14:paraId="5A0E1F9E" w14:textId="20B6E0C4" w:rsidR="005E0484" w:rsidRPr="005E0484" w:rsidRDefault="005E0484" w:rsidP="005E0484">
      <w:pPr>
        <w:pStyle w:val="ListParagraph"/>
        <w:numPr>
          <w:ilvl w:val="0"/>
          <w:numId w:val="2"/>
        </w:numPr>
        <w:spacing w:before="68"/>
        <w:rPr>
          <w:rFonts w:ascii="Arial" w:eastAsia="Arial" w:hAnsi="Arial" w:cs="Arial"/>
          <w:bCs/>
          <w:sz w:val="22"/>
          <w:szCs w:val="22"/>
        </w:rPr>
      </w:pPr>
      <w:r w:rsidRPr="005E0484">
        <w:rPr>
          <w:rFonts w:ascii="Arial" w:eastAsia="Arial" w:hAnsi="Arial" w:cs="Arial"/>
          <w:bCs/>
          <w:sz w:val="22"/>
          <w:szCs w:val="22"/>
        </w:rPr>
        <w:t>Sawtellian of the Year</w:t>
      </w:r>
    </w:p>
    <w:p w14:paraId="22D973BB" w14:textId="0AA59830" w:rsidR="005E0484" w:rsidRPr="005E0484" w:rsidRDefault="005E0484" w:rsidP="005E0484">
      <w:pPr>
        <w:pStyle w:val="ListParagraph"/>
        <w:numPr>
          <w:ilvl w:val="0"/>
          <w:numId w:val="2"/>
        </w:numPr>
        <w:spacing w:before="68"/>
        <w:rPr>
          <w:rFonts w:ascii="Arial" w:eastAsia="Arial" w:hAnsi="Arial" w:cs="Arial"/>
          <w:bCs/>
          <w:sz w:val="22"/>
          <w:szCs w:val="22"/>
        </w:rPr>
      </w:pPr>
      <w:r w:rsidRPr="005E0484">
        <w:rPr>
          <w:rFonts w:ascii="Arial" w:eastAsia="Arial" w:hAnsi="Arial" w:cs="Arial"/>
          <w:bCs/>
          <w:sz w:val="22"/>
          <w:szCs w:val="22"/>
        </w:rPr>
        <w:t>Young Sawtellian of the Year</w:t>
      </w:r>
      <w:r>
        <w:rPr>
          <w:rFonts w:ascii="Arial" w:eastAsia="Arial" w:hAnsi="Arial" w:cs="Arial"/>
          <w:bCs/>
          <w:sz w:val="22"/>
          <w:szCs w:val="22"/>
        </w:rPr>
        <w:t xml:space="preserve"> for persons </w:t>
      </w:r>
      <w:r w:rsidR="00B03403">
        <w:rPr>
          <w:rFonts w:ascii="Arial" w:eastAsia="Arial" w:hAnsi="Arial" w:cs="Arial"/>
          <w:bCs/>
          <w:sz w:val="22"/>
          <w:szCs w:val="22"/>
        </w:rPr>
        <w:t>up to the age of</w:t>
      </w:r>
      <w:r>
        <w:rPr>
          <w:rFonts w:ascii="Arial" w:eastAsia="Arial" w:hAnsi="Arial" w:cs="Arial"/>
          <w:bCs/>
          <w:sz w:val="22"/>
          <w:szCs w:val="22"/>
        </w:rPr>
        <w:t xml:space="preserve"> 18 as at 31 December 202</w:t>
      </w:r>
      <w:r w:rsidR="00B03403">
        <w:rPr>
          <w:rFonts w:ascii="Arial" w:eastAsia="Arial" w:hAnsi="Arial" w:cs="Arial"/>
          <w:bCs/>
          <w:sz w:val="22"/>
          <w:szCs w:val="22"/>
        </w:rPr>
        <w:t>1</w:t>
      </w:r>
    </w:p>
    <w:p w14:paraId="0B556318" w14:textId="1699D3A4" w:rsidR="00B06719" w:rsidRPr="00813206" w:rsidRDefault="00813206">
      <w:pPr>
        <w:spacing w:before="68"/>
        <w:ind w:left="101"/>
        <w:rPr>
          <w:rFonts w:ascii="Arial" w:eastAsia="Arial" w:hAnsi="Arial" w:cs="Arial"/>
          <w:b/>
          <w:sz w:val="22"/>
          <w:szCs w:val="22"/>
        </w:rPr>
      </w:pPr>
      <w:r w:rsidRPr="00813206">
        <w:rPr>
          <w:rFonts w:ascii="Arial" w:eastAsia="Arial" w:hAnsi="Arial" w:cs="Arial"/>
          <w:b/>
          <w:sz w:val="22"/>
          <w:szCs w:val="22"/>
        </w:rPr>
        <w:t>Criteria</w:t>
      </w:r>
    </w:p>
    <w:p w14:paraId="0D97A377" w14:textId="75A2435D" w:rsidR="00B03403" w:rsidRDefault="00B06719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Any </w:t>
      </w:r>
      <w:r w:rsidR="005E0484">
        <w:rPr>
          <w:rFonts w:ascii="Arial" w:eastAsia="Arial" w:hAnsi="Arial" w:cs="Arial"/>
          <w:bCs/>
          <w:sz w:val="22"/>
          <w:szCs w:val="22"/>
        </w:rPr>
        <w:t>person</w:t>
      </w:r>
      <w:r w:rsidR="00725D5A">
        <w:rPr>
          <w:rFonts w:ascii="Arial" w:eastAsia="Arial" w:hAnsi="Arial" w:cs="Arial"/>
          <w:bCs/>
          <w:sz w:val="22"/>
          <w:szCs w:val="22"/>
        </w:rPr>
        <w:t>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B03403">
        <w:rPr>
          <w:rFonts w:ascii="Arial" w:eastAsia="Arial" w:hAnsi="Arial" w:cs="Arial"/>
          <w:bCs/>
          <w:sz w:val="22"/>
          <w:szCs w:val="22"/>
        </w:rPr>
        <w:t xml:space="preserve">who have attained an outstanding achievement or made a major contribution for </w:t>
      </w:r>
      <w:r w:rsidR="00B03403">
        <w:rPr>
          <w:rFonts w:ascii="Arial" w:eastAsia="Arial" w:hAnsi="Arial" w:cs="Arial"/>
          <w:bCs/>
          <w:sz w:val="22"/>
          <w:szCs w:val="22"/>
        </w:rPr>
        <w:t>benefit of the Sawtell community</w:t>
      </w:r>
      <w:r w:rsidR="00B03403">
        <w:rPr>
          <w:rFonts w:ascii="Arial" w:eastAsia="Arial" w:hAnsi="Arial" w:cs="Arial"/>
          <w:bCs/>
          <w:sz w:val="22"/>
          <w:szCs w:val="22"/>
        </w:rPr>
        <w:t xml:space="preserve"> </w:t>
      </w:r>
      <w:r w:rsidR="00803376">
        <w:rPr>
          <w:rFonts w:ascii="Arial" w:eastAsia="Arial" w:hAnsi="Arial" w:cs="Arial"/>
          <w:bCs/>
          <w:sz w:val="22"/>
          <w:szCs w:val="22"/>
        </w:rPr>
        <w:t>are</w:t>
      </w:r>
      <w:r w:rsidR="00B03403">
        <w:rPr>
          <w:rFonts w:ascii="Arial" w:eastAsia="Arial" w:hAnsi="Arial" w:cs="Arial"/>
          <w:bCs/>
          <w:sz w:val="22"/>
          <w:szCs w:val="22"/>
        </w:rPr>
        <w:t xml:space="preserve"> eligible for nomination</w:t>
      </w:r>
      <w:r w:rsidR="00B03403">
        <w:rPr>
          <w:rFonts w:ascii="Arial" w:eastAsia="Arial" w:hAnsi="Arial" w:cs="Arial"/>
          <w:bCs/>
          <w:sz w:val="22"/>
          <w:szCs w:val="22"/>
        </w:rPr>
        <w:t>.</w:t>
      </w:r>
    </w:p>
    <w:p w14:paraId="173DC838" w14:textId="6B7A939A" w:rsidR="00B06719" w:rsidRDefault="00B06719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73AB61DA" w14:textId="77777777" w:rsidR="00803376" w:rsidRDefault="00803376" w:rsidP="00803376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Individuals can nominate persons meeting the criteria provided they are not part of their family or a relative.</w:t>
      </w:r>
    </w:p>
    <w:p w14:paraId="587D735B" w14:textId="77777777" w:rsidR="00803376" w:rsidRDefault="00803376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27AEA9DC" w14:textId="258A3132" w:rsidR="00B06719" w:rsidRDefault="00B06719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Nominations can </w:t>
      </w:r>
      <w:r w:rsidR="00803376">
        <w:rPr>
          <w:rFonts w:ascii="Arial" w:eastAsia="Arial" w:hAnsi="Arial" w:cs="Arial"/>
          <w:bCs/>
          <w:sz w:val="22"/>
          <w:szCs w:val="22"/>
        </w:rPr>
        <w:t xml:space="preserve">also </w:t>
      </w:r>
      <w:r>
        <w:rPr>
          <w:rFonts w:ascii="Arial" w:eastAsia="Arial" w:hAnsi="Arial" w:cs="Arial"/>
          <w:bCs/>
          <w:sz w:val="22"/>
          <w:szCs w:val="22"/>
        </w:rPr>
        <w:t>be made by any</w:t>
      </w:r>
      <w:r w:rsidR="00B03403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 xml:space="preserve">club, </w:t>
      </w:r>
      <w:r w:rsidR="00813206">
        <w:rPr>
          <w:rFonts w:ascii="Arial" w:eastAsia="Arial" w:hAnsi="Arial" w:cs="Arial"/>
          <w:bCs/>
          <w:sz w:val="22"/>
          <w:szCs w:val="22"/>
        </w:rPr>
        <w:t xml:space="preserve">school, </w:t>
      </w:r>
      <w:r>
        <w:rPr>
          <w:rFonts w:ascii="Arial" w:eastAsia="Arial" w:hAnsi="Arial" w:cs="Arial"/>
          <w:bCs/>
          <w:sz w:val="22"/>
          <w:szCs w:val="22"/>
        </w:rPr>
        <w:t xml:space="preserve">community group, </w:t>
      </w:r>
      <w:r w:rsidR="00BA33AE">
        <w:rPr>
          <w:rFonts w:ascii="Arial" w:eastAsia="Arial" w:hAnsi="Arial" w:cs="Arial"/>
          <w:bCs/>
          <w:sz w:val="22"/>
          <w:szCs w:val="22"/>
        </w:rPr>
        <w:t>association</w:t>
      </w:r>
      <w:r w:rsidR="00551513">
        <w:rPr>
          <w:rFonts w:ascii="Arial" w:eastAsia="Arial" w:hAnsi="Arial" w:cs="Arial"/>
          <w:bCs/>
          <w:sz w:val="22"/>
          <w:szCs w:val="22"/>
        </w:rPr>
        <w:t xml:space="preserve"> or</w:t>
      </w:r>
      <w:r w:rsidR="00BA33AE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 xml:space="preserve">non-profit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organisation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within </w:t>
      </w:r>
      <w:r w:rsidR="00802B20">
        <w:rPr>
          <w:rFonts w:ascii="Arial" w:eastAsia="Arial" w:hAnsi="Arial" w:cs="Arial"/>
          <w:bCs/>
          <w:sz w:val="22"/>
          <w:szCs w:val="22"/>
        </w:rPr>
        <w:t xml:space="preserve">or </w:t>
      </w:r>
      <w:r w:rsidR="00AB1FD4">
        <w:rPr>
          <w:rFonts w:ascii="Arial" w:eastAsia="Arial" w:hAnsi="Arial" w:cs="Arial"/>
          <w:bCs/>
          <w:sz w:val="22"/>
          <w:szCs w:val="22"/>
        </w:rPr>
        <w:t xml:space="preserve">established </w:t>
      </w:r>
      <w:r w:rsidR="00802B20">
        <w:rPr>
          <w:rFonts w:ascii="Arial" w:eastAsia="Arial" w:hAnsi="Arial" w:cs="Arial"/>
          <w:bCs/>
          <w:sz w:val="22"/>
          <w:szCs w:val="22"/>
        </w:rPr>
        <w:t xml:space="preserve">principally for the benefit of </w:t>
      </w:r>
      <w:r>
        <w:rPr>
          <w:rFonts w:ascii="Arial" w:eastAsia="Arial" w:hAnsi="Arial" w:cs="Arial"/>
          <w:bCs/>
          <w:sz w:val="22"/>
          <w:szCs w:val="22"/>
        </w:rPr>
        <w:t>the Sawtell</w:t>
      </w:r>
      <w:r w:rsidR="00802B20">
        <w:rPr>
          <w:rFonts w:ascii="Arial" w:eastAsia="Arial" w:hAnsi="Arial" w:cs="Arial"/>
          <w:bCs/>
          <w:sz w:val="22"/>
          <w:szCs w:val="22"/>
        </w:rPr>
        <w:t xml:space="preserve"> community</w:t>
      </w:r>
      <w:r w:rsidR="00BA33AE">
        <w:rPr>
          <w:rFonts w:ascii="Arial" w:eastAsia="Arial" w:hAnsi="Arial" w:cs="Arial"/>
          <w:bCs/>
          <w:sz w:val="22"/>
          <w:szCs w:val="22"/>
        </w:rPr>
        <w:t>.</w:t>
      </w:r>
      <w:r w:rsidR="00802B20">
        <w:rPr>
          <w:rFonts w:ascii="Arial" w:eastAsia="Arial" w:hAnsi="Arial" w:cs="Arial"/>
          <w:bCs/>
          <w:sz w:val="22"/>
          <w:szCs w:val="22"/>
        </w:rPr>
        <w:t xml:space="preserve"> Such </w:t>
      </w:r>
      <w:proofErr w:type="spellStart"/>
      <w:r w:rsidR="00802B20">
        <w:rPr>
          <w:rFonts w:ascii="Arial" w:eastAsia="Arial" w:hAnsi="Arial" w:cs="Arial"/>
          <w:bCs/>
          <w:sz w:val="22"/>
          <w:szCs w:val="22"/>
        </w:rPr>
        <w:t>organisations</w:t>
      </w:r>
      <w:proofErr w:type="spellEnd"/>
      <w:r w:rsidR="00802B20">
        <w:rPr>
          <w:rFonts w:ascii="Arial" w:eastAsia="Arial" w:hAnsi="Arial" w:cs="Arial"/>
          <w:bCs/>
          <w:sz w:val="22"/>
          <w:szCs w:val="22"/>
        </w:rPr>
        <w:t xml:space="preserve"> can nominate a person from within </w:t>
      </w:r>
      <w:r w:rsidR="00AB1FD4">
        <w:rPr>
          <w:rFonts w:ascii="Arial" w:eastAsia="Arial" w:hAnsi="Arial" w:cs="Arial"/>
          <w:bCs/>
          <w:sz w:val="22"/>
          <w:szCs w:val="22"/>
        </w:rPr>
        <w:t xml:space="preserve">or outside </w:t>
      </w:r>
      <w:r w:rsidR="00802B20">
        <w:rPr>
          <w:rFonts w:ascii="Arial" w:eastAsia="Arial" w:hAnsi="Arial" w:cs="Arial"/>
          <w:bCs/>
          <w:sz w:val="22"/>
          <w:szCs w:val="22"/>
        </w:rPr>
        <w:t xml:space="preserve">their </w:t>
      </w:r>
      <w:proofErr w:type="spellStart"/>
      <w:r w:rsidR="00802B20">
        <w:rPr>
          <w:rFonts w:ascii="Arial" w:eastAsia="Arial" w:hAnsi="Arial" w:cs="Arial"/>
          <w:bCs/>
          <w:sz w:val="22"/>
          <w:szCs w:val="22"/>
        </w:rPr>
        <w:t>organi</w:t>
      </w:r>
      <w:r w:rsidR="006A13C8">
        <w:rPr>
          <w:rFonts w:ascii="Arial" w:eastAsia="Arial" w:hAnsi="Arial" w:cs="Arial"/>
          <w:bCs/>
          <w:sz w:val="22"/>
          <w:szCs w:val="22"/>
        </w:rPr>
        <w:t>s</w:t>
      </w:r>
      <w:r w:rsidR="00802B20">
        <w:rPr>
          <w:rFonts w:ascii="Arial" w:eastAsia="Arial" w:hAnsi="Arial" w:cs="Arial"/>
          <w:bCs/>
          <w:sz w:val="22"/>
          <w:szCs w:val="22"/>
        </w:rPr>
        <w:t>ation</w:t>
      </w:r>
      <w:proofErr w:type="spellEnd"/>
      <w:r w:rsidR="00802B20">
        <w:rPr>
          <w:rFonts w:ascii="Arial" w:eastAsia="Arial" w:hAnsi="Arial" w:cs="Arial"/>
          <w:bCs/>
          <w:sz w:val="22"/>
          <w:szCs w:val="22"/>
        </w:rPr>
        <w:t xml:space="preserve"> </w:t>
      </w:r>
      <w:r w:rsidR="006A13C8">
        <w:rPr>
          <w:rFonts w:ascii="Arial" w:eastAsia="Arial" w:hAnsi="Arial" w:cs="Arial"/>
          <w:bCs/>
          <w:sz w:val="22"/>
          <w:szCs w:val="22"/>
        </w:rPr>
        <w:t xml:space="preserve">who </w:t>
      </w:r>
      <w:r w:rsidR="00802B20">
        <w:rPr>
          <w:rFonts w:ascii="Arial" w:eastAsia="Arial" w:hAnsi="Arial" w:cs="Arial"/>
          <w:bCs/>
          <w:sz w:val="22"/>
          <w:szCs w:val="22"/>
        </w:rPr>
        <w:t>meets the criteria</w:t>
      </w:r>
      <w:r w:rsidR="00AB1FD4">
        <w:rPr>
          <w:rFonts w:ascii="Arial" w:eastAsia="Arial" w:hAnsi="Arial" w:cs="Arial"/>
          <w:bCs/>
          <w:sz w:val="22"/>
          <w:szCs w:val="22"/>
        </w:rPr>
        <w:t>.</w:t>
      </w:r>
    </w:p>
    <w:p w14:paraId="03A1BAE3" w14:textId="77777777" w:rsidR="00803376" w:rsidRDefault="00803376" w:rsidP="00803376">
      <w:pPr>
        <w:spacing w:before="68"/>
        <w:rPr>
          <w:rFonts w:ascii="Arial" w:eastAsia="Arial" w:hAnsi="Arial" w:cs="Arial"/>
          <w:bCs/>
          <w:sz w:val="22"/>
          <w:szCs w:val="22"/>
        </w:rPr>
      </w:pPr>
    </w:p>
    <w:p w14:paraId="1D5868E1" w14:textId="418E1AAA" w:rsidR="00813206" w:rsidRDefault="00813206" w:rsidP="00803376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Individuals and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organisations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may nominate up to two nominees</w:t>
      </w:r>
      <w:r w:rsidR="00ED2774">
        <w:rPr>
          <w:rFonts w:ascii="Arial" w:eastAsia="Arial" w:hAnsi="Arial" w:cs="Arial"/>
          <w:bCs/>
          <w:sz w:val="22"/>
          <w:szCs w:val="22"/>
        </w:rPr>
        <w:t xml:space="preserve"> covering </w:t>
      </w:r>
      <w:r w:rsidR="00725D5A">
        <w:rPr>
          <w:rFonts w:ascii="Arial" w:eastAsia="Arial" w:hAnsi="Arial" w:cs="Arial"/>
          <w:bCs/>
          <w:sz w:val="22"/>
          <w:szCs w:val="22"/>
        </w:rPr>
        <w:t xml:space="preserve">either or both </w:t>
      </w:r>
      <w:r w:rsidR="00ED2774">
        <w:rPr>
          <w:rFonts w:ascii="Arial" w:eastAsia="Arial" w:hAnsi="Arial" w:cs="Arial"/>
          <w:bCs/>
          <w:sz w:val="22"/>
          <w:szCs w:val="22"/>
        </w:rPr>
        <w:t xml:space="preserve">the categories. </w:t>
      </w:r>
    </w:p>
    <w:p w14:paraId="0808EAD9" w14:textId="05F1E2C1" w:rsidR="00BA33AE" w:rsidRDefault="00BA33AE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2B94A822" w14:textId="75F5504E" w:rsidR="00725D5A" w:rsidRPr="00725D5A" w:rsidRDefault="00725D5A">
      <w:pPr>
        <w:spacing w:before="68"/>
        <w:ind w:left="101"/>
        <w:rPr>
          <w:rFonts w:ascii="Arial" w:eastAsia="Arial" w:hAnsi="Arial" w:cs="Arial"/>
          <w:b/>
          <w:sz w:val="22"/>
          <w:szCs w:val="22"/>
        </w:rPr>
      </w:pPr>
      <w:r w:rsidRPr="00725D5A">
        <w:rPr>
          <w:rFonts w:ascii="Arial" w:eastAsia="Arial" w:hAnsi="Arial" w:cs="Arial"/>
          <w:b/>
          <w:sz w:val="22"/>
          <w:szCs w:val="22"/>
        </w:rPr>
        <w:t>Supporting Information</w:t>
      </w:r>
    </w:p>
    <w:p w14:paraId="58A0136A" w14:textId="303087CD" w:rsidR="00BA33AE" w:rsidRDefault="00BA33AE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Nominations are to highlight the </w:t>
      </w:r>
      <w:r w:rsidR="00E62557">
        <w:rPr>
          <w:rFonts w:ascii="Arial" w:eastAsia="Arial" w:hAnsi="Arial" w:cs="Arial"/>
          <w:bCs/>
          <w:sz w:val="22"/>
          <w:szCs w:val="22"/>
        </w:rPr>
        <w:t xml:space="preserve">benefits the nominee has contributed to the community of Sawtell, </w:t>
      </w:r>
      <w:r w:rsidR="00AB1FD4">
        <w:rPr>
          <w:rFonts w:ascii="Arial" w:eastAsia="Arial" w:hAnsi="Arial" w:cs="Arial"/>
          <w:bCs/>
          <w:sz w:val="22"/>
          <w:szCs w:val="22"/>
        </w:rPr>
        <w:t>detailing</w:t>
      </w:r>
      <w:r w:rsidR="00802B20">
        <w:rPr>
          <w:rFonts w:ascii="Arial" w:eastAsia="Arial" w:hAnsi="Arial" w:cs="Arial"/>
          <w:bCs/>
          <w:sz w:val="22"/>
          <w:szCs w:val="22"/>
        </w:rPr>
        <w:t xml:space="preserve"> </w:t>
      </w:r>
      <w:r w:rsidR="00E62557">
        <w:rPr>
          <w:rFonts w:ascii="Arial" w:eastAsia="Arial" w:hAnsi="Arial" w:cs="Arial"/>
          <w:bCs/>
          <w:sz w:val="22"/>
          <w:szCs w:val="22"/>
        </w:rPr>
        <w:t>any innovations or obstacles overcome to achieve their goals</w:t>
      </w:r>
      <w:r w:rsidR="00725D5A">
        <w:rPr>
          <w:rFonts w:ascii="Arial" w:eastAsia="Arial" w:hAnsi="Arial" w:cs="Arial"/>
          <w:bCs/>
          <w:sz w:val="22"/>
          <w:szCs w:val="22"/>
        </w:rPr>
        <w:t>.</w:t>
      </w:r>
    </w:p>
    <w:p w14:paraId="5EEB5703" w14:textId="0575E66F" w:rsidR="001A2A0A" w:rsidRDefault="001A2A0A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1715E9B9" w14:textId="259A8977" w:rsidR="001A2A0A" w:rsidRPr="00B06719" w:rsidRDefault="001A2A0A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Nominations should include a detailed </w:t>
      </w:r>
      <w:r w:rsidR="0077445D">
        <w:rPr>
          <w:rFonts w:ascii="Arial" w:eastAsia="Arial" w:hAnsi="Arial" w:cs="Arial"/>
          <w:bCs/>
          <w:sz w:val="22"/>
          <w:szCs w:val="22"/>
        </w:rPr>
        <w:t>summary</w:t>
      </w:r>
      <w:r>
        <w:rPr>
          <w:rFonts w:ascii="Arial" w:eastAsia="Arial" w:hAnsi="Arial" w:cs="Arial"/>
          <w:bCs/>
          <w:sz w:val="22"/>
          <w:szCs w:val="22"/>
        </w:rPr>
        <w:t xml:space="preserve"> of the nominee</w:t>
      </w:r>
      <w:r w:rsidR="00AB1FD4">
        <w:rPr>
          <w:rFonts w:ascii="Arial" w:eastAsia="Arial" w:hAnsi="Arial" w:cs="Arial"/>
          <w:bCs/>
          <w:sz w:val="22"/>
          <w:szCs w:val="22"/>
        </w:rPr>
        <w:t>’</w:t>
      </w:r>
      <w:r>
        <w:rPr>
          <w:rFonts w:ascii="Arial" w:eastAsia="Arial" w:hAnsi="Arial" w:cs="Arial"/>
          <w:bCs/>
          <w:sz w:val="22"/>
          <w:szCs w:val="22"/>
        </w:rPr>
        <w:t>s contribution, challenges and achievements for the betterment of the community of Sawtell that sets them apart and makes them eligible for recognition.</w:t>
      </w:r>
    </w:p>
    <w:p w14:paraId="26646F3B" w14:textId="77777777" w:rsidR="00C41D20" w:rsidRDefault="00C41D20">
      <w:pPr>
        <w:spacing w:before="5" w:line="160" w:lineRule="exact"/>
        <w:rPr>
          <w:sz w:val="16"/>
          <w:szCs w:val="16"/>
        </w:rPr>
      </w:pPr>
    </w:p>
    <w:p w14:paraId="6120BAD4" w14:textId="77777777" w:rsidR="00813206" w:rsidRPr="00813206" w:rsidRDefault="00813206" w:rsidP="005E0484">
      <w:pPr>
        <w:spacing w:before="68"/>
        <w:ind w:left="101"/>
        <w:rPr>
          <w:rFonts w:ascii="Arial" w:eastAsia="Arial" w:hAnsi="Arial" w:cs="Arial"/>
          <w:b/>
          <w:sz w:val="22"/>
          <w:szCs w:val="22"/>
        </w:rPr>
      </w:pPr>
      <w:r w:rsidRPr="00813206">
        <w:rPr>
          <w:rFonts w:ascii="Arial" w:eastAsia="Arial" w:hAnsi="Arial" w:cs="Arial"/>
          <w:b/>
          <w:sz w:val="22"/>
          <w:szCs w:val="22"/>
        </w:rPr>
        <w:t>How to Nominate</w:t>
      </w:r>
    </w:p>
    <w:p w14:paraId="3F33D010" w14:textId="77777777" w:rsidR="00725D5A" w:rsidRDefault="005E0484" w:rsidP="005E0484">
      <w:pPr>
        <w:spacing w:before="68"/>
        <w:ind w:left="101"/>
        <w:rPr>
          <w:rStyle w:val="Hyperlink"/>
          <w:rFonts w:ascii="Arial" w:eastAsia="Arial" w:hAnsi="Arial" w:cs="Arial"/>
          <w:bCs/>
          <w:color w:val="auto"/>
          <w:sz w:val="22"/>
          <w:szCs w:val="22"/>
          <w:u w:val="none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Nominations can be made online at </w:t>
      </w:r>
      <w:hyperlink r:id="rId5" w:history="1">
        <w:r w:rsidRPr="00E25C85">
          <w:rPr>
            <w:rStyle w:val="Hyperlink"/>
            <w:rFonts w:ascii="Arial" w:eastAsia="Arial" w:hAnsi="Arial" w:cs="Arial"/>
            <w:bCs/>
            <w:sz w:val="22"/>
            <w:szCs w:val="22"/>
          </w:rPr>
          <w:t>www.sawtellsuperunday.com.au</w:t>
        </w:r>
      </w:hyperlink>
      <w:r w:rsidRPr="005E0484">
        <w:rPr>
          <w:rStyle w:val="Hyperlink"/>
          <w:rFonts w:ascii="Arial" w:eastAsia="Arial" w:hAnsi="Arial" w:cs="Arial"/>
          <w:bCs/>
          <w:sz w:val="22"/>
          <w:szCs w:val="22"/>
          <w:u w:val="none"/>
        </w:rPr>
        <w:t xml:space="preserve">  </w:t>
      </w:r>
      <w:r w:rsidRPr="005E0484">
        <w:rPr>
          <w:rStyle w:val="Hyperlink"/>
          <w:rFonts w:ascii="Arial" w:eastAsia="Arial" w:hAnsi="Arial" w:cs="Arial"/>
          <w:bCs/>
          <w:color w:val="auto"/>
          <w:sz w:val="22"/>
          <w:szCs w:val="22"/>
          <w:u w:val="none"/>
        </w:rPr>
        <w:t xml:space="preserve">or </w:t>
      </w:r>
      <w:r>
        <w:rPr>
          <w:rStyle w:val="Hyperlink"/>
          <w:rFonts w:ascii="Arial" w:eastAsia="Arial" w:hAnsi="Arial" w:cs="Arial"/>
          <w:bCs/>
          <w:color w:val="auto"/>
          <w:sz w:val="22"/>
          <w:szCs w:val="22"/>
          <w:u w:val="none"/>
        </w:rPr>
        <w:t xml:space="preserve">the nomination form can be downloaded and emailed to </w:t>
      </w:r>
      <w:hyperlink r:id="rId6" w:history="1">
        <w:r w:rsidRPr="000743BE">
          <w:rPr>
            <w:rStyle w:val="Hyperlink"/>
            <w:rFonts w:ascii="Arial" w:eastAsia="Arial" w:hAnsi="Arial" w:cs="Arial"/>
            <w:bCs/>
            <w:sz w:val="22"/>
            <w:szCs w:val="22"/>
          </w:rPr>
          <w:t>sawtellfunday@gmail.com</w:t>
        </w:r>
      </w:hyperlink>
      <w:r>
        <w:rPr>
          <w:rStyle w:val="Hyperlink"/>
          <w:rFonts w:ascii="Arial" w:eastAsia="Arial" w:hAnsi="Arial" w:cs="Arial"/>
          <w:bCs/>
          <w:color w:val="auto"/>
          <w:sz w:val="22"/>
          <w:szCs w:val="22"/>
          <w:u w:val="none"/>
        </w:rPr>
        <w:t xml:space="preserve"> </w:t>
      </w:r>
    </w:p>
    <w:p w14:paraId="4BF9513F" w14:textId="6F8C80A3" w:rsidR="00802B20" w:rsidRDefault="005E0484" w:rsidP="005E0484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Style w:val="Hyperlink"/>
          <w:rFonts w:ascii="Arial" w:eastAsia="Arial" w:hAnsi="Arial" w:cs="Arial"/>
          <w:bCs/>
          <w:color w:val="auto"/>
          <w:sz w:val="22"/>
          <w:szCs w:val="22"/>
          <w:u w:val="none"/>
        </w:rPr>
        <w:t>Nominations must be received by midnight on 30 November 202</w:t>
      </w:r>
      <w:r w:rsidR="00803376">
        <w:rPr>
          <w:rStyle w:val="Hyperlink"/>
          <w:rFonts w:ascii="Arial" w:eastAsia="Arial" w:hAnsi="Arial" w:cs="Arial"/>
          <w:bCs/>
          <w:color w:val="auto"/>
          <w:sz w:val="22"/>
          <w:szCs w:val="22"/>
          <w:u w:val="none"/>
        </w:rPr>
        <w:t>1</w:t>
      </w:r>
      <w:r>
        <w:rPr>
          <w:rStyle w:val="Hyperlink"/>
          <w:rFonts w:ascii="Arial" w:eastAsia="Arial" w:hAnsi="Arial" w:cs="Arial"/>
          <w:bCs/>
          <w:color w:val="auto"/>
          <w:sz w:val="22"/>
          <w:szCs w:val="22"/>
          <w:u w:val="none"/>
        </w:rPr>
        <w:t xml:space="preserve">. Nominations received after the deadline may not be considered. </w:t>
      </w:r>
      <w:r w:rsidRPr="005E0484">
        <w:rPr>
          <w:rStyle w:val="Hyperlink"/>
          <w:rFonts w:ascii="Arial" w:eastAsia="Arial" w:hAnsi="Arial" w:cs="Arial"/>
          <w:bCs/>
          <w:color w:val="auto"/>
          <w:sz w:val="22"/>
          <w:szCs w:val="22"/>
          <w:u w:val="none"/>
        </w:rPr>
        <w:t xml:space="preserve">   </w:t>
      </w:r>
    </w:p>
    <w:p w14:paraId="5B9C5A02" w14:textId="1835E9F4" w:rsidR="001A2A0A" w:rsidRDefault="001A2A0A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675CE658" w14:textId="736A6EDA" w:rsidR="001A2A0A" w:rsidRDefault="001A2A0A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Selection of the Sawtellian of the year will be made by the Sawtell Super Fund Day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Organising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Committee</w:t>
      </w:r>
      <w:r w:rsidR="00803376">
        <w:rPr>
          <w:rFonts w:ascii="Arial" w:eastAsia="Arial" w:hAnsi="Arial" w:cs="Arial"/>
          <w:bCs/>
          <w:sz w:val="22"/>
          <w:szCs w:val="22"/>
        </w:rPr>
        <w:t xml:space="preserve"> by secret ballot</w:t>
      </w:r>
      <w:r>
        <w:rPr>
          <w:rFonts w:ascii="Arial" w:eastAsia="Arial" w:hAnsi="Arial" w:cs="Arial"/>
          <w:bCs/>
          <w:sz w:val="22"/>
          <w:szCs w:val="22"/>
        </w:rPr>
        <w:t xml:space="preserve">. </w:t>
      </w:r>
      <w:proofErr w:type="spellStart"/>
      <w:r w:rsidR="005C5118">
        <w:rPr>
          <w:rFonts w:ascii="Arial" w:eastAsia="Arial" w:hAnsi="Arial" w:cs="Arial"/>
          <w:bCs/>
          <w:sz w:val="22"/>
          <w:szCs w:val="22"/>
        </w:rPr>
        <w:t>Organisers</w:t>
      </w:r>
      <w:proofErr w:type="spellEnd"/>
      <w:r w:rsidR="005C5118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 xml:space="preserve">of the </w:t>
      </w:r>
      <w:r w:rsidR="006B7F76">
        <w:rPr>
          <w:rFonts w:ascii="Arial" w:eastAsia="Arial" w:hAnsi="Arial" w:cs="Arial"/>
          <w:bCs/>
          <w:sz w:val="22"/>
          <w:szCs w:val="22"/>
        </w:rPr>
        <w:t>Sawtell Super Fund Day</w:t>
      </w:r>
      <w:r w:rsidR="005C5118">
        <w:rPr>
          <w:rFonts w:ascii="Arial" w:eastAsia="Arial" w:hAnsi="Arial" w:cs="Arial"/>
          <w:bCs/>
          <w:sz w:val="22"/>
          <w:szCs w:val="22"/>
        </w:rPr>
        <w:t xml:space="preserve">, </w:t>
      </w:r>
      <w:r>
        <w:rPr>
          <w:rFonts w:ascii="Arial" w:eastAsia="Arial" w:hAnsi="Arial" w:cs="Arial"/>
          <w:bCs/>
          <w:sz w:val="22"/>
          <w:szCs w:val="22"/>
        </w:rPr>
        <w:t xml:space="preserve">committee </w:t>
      </w:r>
      <w:r w:rsidR="005C5118">
        <w:rPr>
          <w:rFonts w:ascii="Arial" w:eastAsia="Arial" w:hAnsi="Arial" w:cs="Arial"/>
          <w:bCs/>
          <w:sz w:val="22"/>
          <w:szCs w:val="22"/>
        </w:rPr>
        <w:t xml:space="preserve">members </w:t>
      </w:r>
      <w:r w:rsidR="00761A59">
        <w:rPr>
          <w:rFonts w:ascii="Arial" w:eastAsia="Arial" w:hAnsi="Arial" w:cs="Arial"/>
          <w:bCs/>
          <w:sz w:val="22"/>
          <w:szCs w:val="22"/>
        </w:rPr>
        <w:t xml:space="preserve">and their families </w:t>
      </w:r>
      <w:r>
        <w:rPr>
          <w:rFonts w:ascii="Arial" w:eastAsia="Arial" w:hAnsi="Arial" w:cs="Arial"/>
          <w:bCs/>
          <w:sz w:val="22"/>
          <w:szCs w:val="22"/>
        </w:rPr>
        <w:t>are ineligible for nomination.</w:t>
      </w:r>
    </w:p>
    <w:p w14:paraId="74E6D31A" w14:textId="563D8CA6" w:rsidR="00ED2774" w:rsidRDefault="00ED2774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12498E0E" w14:textId="2ADB6915" w:rsidR="00ED2774" w:rsidRDefault="00ED2774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3E5B14BC" w14:textId="47373C6D" w:rsidR="00ED2774" w:rsidRDefault="00ED2774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br w:type="page"/>
      </w:r>
    </w:p>
    <w:p w14:paraId="2D15EA0E" w14:textId="221647F7" w:rsidR="00ED2774" w:rsidRPr="00A20F3C" w:rsidRDefault="00ED2774" w:rsidP="00802B20">
      <w:pPr>
        <w:spacing w:before="68"/>
        <w:ind w:left="101"/>
        <w:rPr>
          <w:rFonts w:ascii="Arial" w:eastAsia="Arial" w:hAnsi="Arial" w:cs="Arial"/>
          <w:b/>
          <w:sz w:val="36"/>
          <w:szCs w:val="36"/>
        </w:rPr>
      </w:pPr>
      <w:r w:rsidRPr="00A20F3C">
        <w:rPr>
          <w:rFonts w:ascii="Arial" w:eastAsia="Arial" w:hAnsi="Arial" w:cs="Arial"/>
          <w:b/>
          <w:sz w:val="36"/>
          <w:szCs w:val="36"/>
        </w:rPr>
        <w:lastRenderedPageBreak/>
        <w:t>NOMINATION FORM</w:t>
      </w:r>
    </w:p>
    <w:p w14:paraId="4BD3990F" w14:textId="766A5B95" w:rsidR="00ED2774" w:rsidRDefault="00ED2774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694864FA" w14:textId="6AC02452" w:rsidR="00A20F3C" w:rsidRPr="00A20F3C" w:rsidRDefault="00A20F3C" w:rsidP="00802B20">
      <w:pPr>
        <w:spacing w:before="68"/>
        <w:ind w:left="101"/>
        <w:rPr>
          <w:rFonts w:ascii="Arial" w:eastAsia="Arial" w:hAnsi="Arial" w:cs="Arial"/>
          <w:b/>
          <w:sz w:val="22"/>
          <w:szCs w:val="22"/>
        </w:rPr>
      </w:pPr>
      <w:proofErr w:type="gramStart"/>
      <w:r w:rsidRPr="00A20F3C">
        <w:rPr>
          <w:rFonts w:ascii="Arial" w:eastAsia="Arial" w:hAnsi="Arial" w:cs="Arial"/>
          <w:b/>
          <w:sz w:val="22"/>
          <w:szCs w:val="22"/>
        </w:rPr>
        <w:t>Nominees</w:t>
      </w:r>
      <w:proofErr w:type="gramEnd"/>
      <w:r w:rsidRPr="00A20F3C">
        <w:rPr>
          <w:rFonts w:ascii="Arial" w:eastAsia="Arial" w:hAnsi="Arial" w:cs="Arial"/>
          <w:b/>
          <w:sz w:val="22"/>
          <w:szCs w:val="22"/>
        </w:rPr>
        <w:t xml:space="preserve"> details</w:t>
      </w:r>
    </w:p>
    <w:p w14:paraId="683E53F3" w14:textId="77777777" w:rsidR="00A20F3C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16761224" w14:textId="217A9450" w:rsidR="00ED2774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First Name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Last Name</w:t>
      </w:r>
    </w:p>
    <w:p w14:paraId="76989594" w14:textId="56AF4AC5" w:rsidR="00A20F3C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1DD45916" w14:textId="635C3467" w:rsidR="00A20F3C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Street Address</w:t>
      </w:r>
    </w:p>
    <w:p w14:paraId="6DBE01FE" w14:textId="2D5F5B32" w:rsidR="00A20F3C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3E3A529F" w14:textId="3BAB712A" w:rsidR="00A20F3C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Town/Suburb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Postcode</w:t>
      </w:r>
    </w:p>
    <w:p w14:paraId="3B2123DC" w14:textId="01699354" w:rsidR="00A20F3C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4A45C047" w14:textId="69A2191F" w:rsidR="00A20F3C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Email address</w:t>
      </w:r>
    </w:p>
    <w:p w14:paraId="0AAA97DA" w14:textId="4D9034A6" w:rsidR="00A20F3C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3040B5D3" w14:textId="6E75A847" w:rsidR="00A20F3C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Phone number</w:t>
      </w:r>
    </w:p>
    <w:p w14:paraId="32C59A8A" w14:textId="61C66597" w:rsidR="00A20F3C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69E8D6ED" w14:textId="61BBF1BA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Category nominated</w:t>
      </w:r>
    </w:p>
    <w:p w14:paraId="65A2E6B7" w14:textId="02E193F4" w:rsidR="00A20F3C" w:rsidRPr="00A20F3C" w:rsidRDefault="00A20F3C" w:rsidP="00A20F3C">
      <w:pPr>
        <w:pStyle w:val="ListParagraph"/>
        <w:numPr>
          <w:ilvl w:val="0"/>
          <w:numId w:val="3"/>
        </w:numPr>
        <w:spacing w:before="68"/>
        <w:rPr>
          <w:rFonts w:ascii="Arial" w:eastAsia="Arial" w:hAnsi="Arial" w:cs="Arial"/>
          <w:bCs/>
          <w:sz w:val="22"/>
          <w:szCs w:val="22"/>
        </w:rPr>
      </w:pPr>
      <w:r w:rsidRPr="00A20F3C">
        <w:rPr>
          <w:rFonts w:ascii="Arial" w:eastAsia="Arial" w:hAnsi="Arial" w:cs="Arial"/>
          <w:bCs/>
          <w:sz w:val="22"/>
          <w:szCs w:val="22"/>
        </w:rPr>
        <w:t>Sawtellian of the Year</w:t>
      </w:r>
    </w:p>
    <w:p w14:paraId="22F5AB1E" w14:textId="2CC84BC6" w:rsidR="00A20F3C" w:rsidRPr="00A20F3C" w:rsidRDefault="00A20F3C" w:rsidP="00A20F3C">
      <w:pPr>
        <w:pStyle w:val="ListParagraph"/>
        <w:numPr>
          <w:ilvl w:val="0"/>
          <w:numId w:val="3"/>
        </w:numPr>
        <w:spacing w:before="68"/>
        <w:rPr>
          <w:rFonts w:ascii="Arial" w:eastAsia="Arial" w:hAnsi="Arial" w:cs="Arial"/>
          <w:bCs/>
          <w:sz w:val="22"/>
          <w:szCs w:val="22"/>
        </w:rPr>
      </w:pPr>
      <w:r w:rsidRPr="00A20F3C">
        <w:rPr>
          <w:rFonts w:ascii="Arial" w:eastAsia="Arial" w:hAnsi="Arial" w:cs="Arial"/>
          <w:bCs/>
          <w:sz w:val="22"/>
          <w:szCs w:val="22"/>
        </w:rPr>
        <w:t>Young Sawtellian of the Year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Date of Birth</w:t>
      </w:r>
    </w:p>
    <w:p w14:paraId="67037AF4" w14:textId="0B90C420" w:rsidR="00A20F3C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4BC0BF2A" w14:textId="2072B5B3" w:rsidR="00A20F3C" w:rsidRPr="00A20F3C" w:rsidRDefault="00A20F3C" w:rsidP="00802B20">
      <w:pPr>
        <w:spacing w:before="68"/>
        <w:ind w:left="101"/>
        <w:rPr>
          <w:rFonts w:ascii="Arial" w:eastAsia="Arial" w:hAnsi="Arial" w:cs="Arial"/>
          <w:b/>
          <w:sz w:val="22"/>
          <w:szCs w:val="22"/>
        </w:rPr>
      </w:pPr>
      <w:r w:rsidRPr="00A20F3C">
        <w:rPr>
          <w:rFonts w:ascii="Arial" w:eastAsia="Arial" w:hAnsi="Arial" w:cs="Arial"/>
          <w:b/>
          <w:sz w:val="22"/>
          <w:szCs w:val="22"/>
        </w:rPr>
        <w:t>Nominated by:</w:t>
      </w:r>
    </w:p>
    <w:p w14:paraId="6BB14C86" w14:textId="0BD19FE0" w:rsidR="00A20F3C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35515A78" w14:textId="0D088B42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First Name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Last Name</w:t>
      </w:r>
    </w:p>
    <w:p w14:paraId="1BD323E8" w14:textId="0E152A9A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5D101153" w14:textId="45C7180D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Fonts w:ascii="Arial" w:eastAsia="Arial" w:hAnsi="Arial" w:cs="Arial"/>
          <w:bCs/>
          <w:sz w:val="22"/>
          <w:szCs w:val="22"/>
        </w:rPr>
        <w:t>Organisation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(If applicable)</w:t>
      </w:r>
    </w:p>
    <w:p w14:paraId="03EF1D22" w14:textId="77777777" w:rsidR="00A20F3C" w:rsidRDefault="00A20F3C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5F2A3AC0" w14:textId="26A6E0CC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Address</w:t>
      </w:r>
      <w:r w:rsidR="005C779A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721CC5D1" w14:textId="77777777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54DDDC9C" w14:textId="77777777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Town/Suburb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Postcode</w:t>
      </w:r>
    </w:p>
    <w:p w14:paraId="5E6525E9" w14:textId="77777777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696C424B" w14:textId="77777777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Email address</w:t>
      </w:r>
    </w:p>
    <w:p w14:paraId="7938319A" w14:textId="77777777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7BD3D289" w14:textId="7D300FAE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Phone number</w:t>
      </w:r>
    </w:p>
    <w:p w14:paraId="37D69181" w14:textId="3D98CF1D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7C23E131" w14:textId="1339C83C" w:rsidR="0077445D" w:rsidRDefault="0077445D" w:rsidP="0077445D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 member of the organizing committee may call you seeking clarification or more details of your nomination</w:t>
      </w:r>
    </w:p>
    <w:p w14:paraId="2A4E6FCA" w14:textId="1E237393" w:rsidR="00A20F3C" w:rsidRDefault="00A20F3C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br w:type="page"/>
      </w:r>
    </w:p>
    <w:p w14:paraId="467513D4" w14:textId="4F1999F1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 xml:space="preserve">Please </w:t>
      </w:r>
      <w:r w:rsidR="00EE4A40">
        <w:rPr>
          <w:rFonts w:ascii="Arial" w:eastAsia="Arial" w:hAnsi="Arial" w:cs="Arial"/>
          <w:bCs/>
          <w:sz w:val="22"/>
          <w:szCs w:val="22"/>
        </w:rPr>
        <w:t>describe</w:t>
      </w:r>
      <w:r>
        <w:rPr>
          <w:rFonts w:ascii="Arial" w:eastAsia="Arial" w:hAnsi="Arial" w:cs="Arial"/>
          <w:bCs/>
          <w:sz w:val="22"/>
          <w:szCs w:val="22"/>
        </w:rPr>
        <w:t xml:space="preserve"> how the nominee has contributed to the community of Sawtell, detailing </w:t>
      </w:r>
      <w:r w:rsidR="00EE4A40">
        <w:rPr>
          <w:rFonts w:ascii="Arial" w:eastAsia="Arial" w:hAnsi="Arial" w:cs="Arial"/>
          <w:bCs/>
          <w:sz w:val="22"/>
          <w:szCs w:val="22"/>
        </w:rPr>
        <w:t>the time they have devoted to community and the goals they have achieved.</w:t>
      </w:r>
    </w:p>
    <w:p w14:paraId="49A6A110" w14:textId="187DB337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2950F4A3" w14:textId="21C5D8C6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3E19E950" w14:textId="2B8A5D2F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7625AC1D" w14:textId="1E48BEC9" w:rsidR="00EF47C6" w:rsidRDefault="00EF47C6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67CBEE5F" w14:textId="1584AC0C" w:rsidR="00EF47C6" w:rsidRDefault="00EF47C6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1DC913AA" w14:textId="4604294A" w:rsidR="00EF47C6" w:rsidRDefault="00EF47C6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28B0CF21" w14:textId="2206F743" w:rsidR="00EF47C6" w:rsidRDefault="00EF47C6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004889C1" w14:textId="79D95E5E" w:rsidR="00EF47C6" w:rsidRDefault="00EF47C6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23063144" w14:textId="3F9CBBF8" w:rsidR="00EF47C6" w:rsidRDefault="00EF47C6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7AE3F0C2" w14:textId="15983040" w:rsidR="00EF47C6" w:rsidRDefault="00EF47C6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0A7FBEC7" w14:textId="61C67C42" w:rsidR="00EF47C6" w:rsidRDefault="00EF47C6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1699D103" w14:textId="25F41C2F" w:rsidR="00EF47C6" w:rsidRDefault="00EF47C6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20EA047A" w14:textId="77777777" w:rsidR="00EF47C6" w:rsidRDefault="00EF47C6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2B35F2C1" w14:textId="4FAE8FCF" w:rsidR="00EE4A40" w:rsidRDefault="00EE4A40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1BFA4F82" w14:textId="1A567509" w:rsidR="00EE4A40" w:rsidRPr="00B06719" w:rsidRDefault="00EE4A40" w:rsidP="00EE4A4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Please describe the nominee’s contributions including innovations, challenges overcome and achievements for the betterment of the community of Sawtell that sets them apart and makes them eligible for recognition.</w:t>
      </w:r>
    </w:p>
    <w:p w14:paraId="76CFCCCA" w14:textId="6CC8DD81" w:rsidR="00EE4A40" w:rsidRDefault="00EE4A40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5115840D" w14:textId="14868E53" w:rsidR="00A20F3C" w:rsidRDefault="00A20F3C" w:rsidP="00A20F3C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36AEB0C2" w14:textId="4CBA8826" w:rsidR="00802B20" w:rsidRDefault="00802B20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2B05ECC0" w14:textId="1D585E83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622E9C7B" w14:textId="3136132B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028A3576" w14:textId="0B31A55F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0AA1D528" w14:textId="7D7B0701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73C8BE1B" w14:textId="7731F7C8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52FBBC1A" w14:textId="41C1D499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4405C2CE" w14:textId="2C0F2EC8" w:rsidR="00725D5A" w:rsidRDefault="00725D5A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5D826F3E" w14:textId="6FF28D64" w:rsidR="00725D5A" w:rsidRDefault="00725D5A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4727166F" w14:textId="77777777" w:rsidR="00725D5A" w:rsidRDefault="00725D5A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0B18841A" w14:textId="46909EC1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35273821" w14:textId="178AC401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Please attach any supporting documents</w:t>
      </w:r>
      <w:r w:rsidR="00725D5A">
        <w:rPr>
          <w:rFonts w:ascii="Arial" w:eastAsia="Arial" w:hAnsi="Arial" w:cs="Arial"/>
          <w:bCs/>
          <w:sz w:val="22"/>
          <w:szCs w:val="22"/>
        </w:rPr>
        <w:t xml:space="preserve">, photos </w:t>
      </w:r>
      <w:proofErr w:type="spellStart"/>
      <w:r w:rsidR="00725D5A">
        <w:rPr>
          <w:rFonts w:ascii="Arial" w:eastAsia="Arial" w:hAnsi="Arial" w:cs="Arial"/>
          <w:bCs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(MS Word, PDF, JPEG)</w:t>
      </w:r>
    </w:p>
    <w:p w14:paraId="13FC4165" w14:textId="4F65891F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054A4468" w14:textId="0D2EEA9A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5BEADED9" w14:textId="5C7420EB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6E1FBB66" w14:textId="221BDE55" w:rsidR="00EF47C6" w:rsidRPr="00EF47C6" w:rsidRDefault="00EF47C6" w:rsidP="00802B20">
      <w:pPr>
        <w:spacing w:before="68"/>
        <w:ind w:left="101"/>
        <w:rPr>
          <w:rFonts w:ascii="Arial" w:eastAsia="Arial" w:hAnsi="Arial" w:cs="Arial"/>
          <w:b/>
          <w:sz w:val="22"/>
          <w:szCs w:val="22"/>
        </w:rPr>
      </w:pPr>
      <w:r w:rsidRPr="00EF47C6">
        <w:rPr>
          <w:rFonts w:ascii="Arial" w:eastAsia="Arial" w:hAnsi="Arial" w:cs="Arial"/>
          <w:b/>
          <w:sz w:val="22"/>
          <w:szCs w:val="22"/>
        </w:rPr>
        <w:t>References</w:t>
      </w:r>
    </w:p>
    <w:p w14:paraId="222D250B" w14:textId="38F2D962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578A5BE4" w14:textId="72A7B89E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Referees Name</w:t>
      </w:r>
    </w:p>
    <w:p w14:paraId="27626DB3" w14:textId="06173FE0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44FA31AB" w14:textId="77522134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Email address</w:t>
      </w:r>
    </w:p>
    <w:p w14:paraId="24D0D0C9" w14:textId="79E68376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</w:p>
    <w:p w14:paraId="1B4E3AE8" w14:textId="44A18BCE" w:rsidR="00EF47C6" w:rsidRDefault="00EF47C6" w:rsidP="00802B20">
      <w:pPr>
        <w:spacing w:before="68"/>
        <w:ind w:left="10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Phone number</w:t>
      </w:r>
    </w:p>
    <w:sectPr w:rsidR="00EF47C6">
      <w:type w:val="continuous"/>
      <w:pgSz w:w="11920" w:h="16860"/>
      <w:pgMar w:top="13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C37"/>
    <w:multiLevelType w:val="hybridMultilevel"/>
    <w:tmpl w:val="339663BC"/>
    <w:lvl w:ilvl="0" w:tplc="0C09000F">
      <w:start w:val="1"/>
      <w:numFmt w:val="decimal"/>
      <w:lvlText w:val="%1."/>
      <w:lvlJc w:val="left"/>
      <w:pPr>
        <w:ind w:left="821" w:hanging="360"/>
      </w:pPr>
    </w:lvl>
    <w:lvl w:ilvl="1" w:tplc="0C090019" w:tentative="1">
      <w:start w:val="1"/>
      <w:numFmt w:val="lowerLetter"/>
      <w:lvlText w:val="%2."/>
      <w:lvlJc w:val="left"/>
      <w:pPr>
        <w:ind w:left="1541" w:hanging="360"/>
      </w:pPr>
    </w:lvl>
    <w:lvl w:ilvl="2" w:tplc="0C09001B" w:tentative="1">
      <w:start w:val="1"/>
      <w:numFmt w:val="lowerRoman"/>
      <w:lvlText w:val="%3."/>
      <w:lvlJc w:val="right"/>
      <w:pPr>
        <w:ind w:left="2261" w:hanging="180"/>
      </w:pPr>
    </w:lvl>
    <w:lvl w:ilvl="3" w:tplc="0C09000F" w:tentative="1">
      <w:start w:val="1"/>
      <w:numFmt w:val="decimal"/>
      <w:lvlText w:val="%4."/>
      <w:lvlJc w:val="left"/>
      <w:pPr>
        <w:ind w:left="2981" w:hanging="360"/>
      </w:pPr>
    </w:lvl>
    <w:lvl w:ilvl="4" w:tplc="0C090019" w:tentative="1">
      <w:start w:val="1"/>
      <w:numFmt w:val="lowerLetter"/>
      <w:lvlText w:val="%5."/>
      <w:lvlJc w:val="left"/>
      <w:pPr>
        <w:ind w:left="3701" w:hanging="360"/>
      </w:pPr>
    </w:lvl>
    <w:lvl w:ilvl="5" w:tplc="0C09001B" w:tentative="1">
      <w:start w:val="1"/>
      <w:numFmt w:val="lowerRoman"/>
      <w:lvlText w:val="%6."/>
      <w:lvlJc w:val="right"/>
      <w:pPr>
        <w:ind w:left="4421" w:hanging="180"/>
      </w:pPr>
    </w:lvl>
    <w:lvl w:ilvl="6" w:tplc="0C09000F" w:tentative="1">
      <w:start w:val="1"/>
      <w:numFmt w:val="decimal"/>
      <w:lvlText w:val="%7."/>
      <w:lvlJc w:val="left"/>
      <w:pPr>
        <w:ind w:left="5141" w:hanging="360"/>
      </w:pPr>
    </w:lvl>
    <w:lvl w:ilvl="7" w:tplc="0C090019" w:tentative="1">
      <w:start w:val="1"/>
      <w:numFmt w:val="lowerLetter"/>
      <w:lvlText w:val="%8."/>
      <w:lvlJc w:val="left"/>
      <w:pPr>
        <w:ind w:left="5861" w:hanging="360"/>
      </w:pPr>
    </w:lvl>
    <w:lvl w:ilvl="8" w:tplc="0C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8403620"/>
    <w:multiLevelType w:val="hybridMultilevel"/>
    <w:tmpl w:val="40D242CE"/>
    <w:lvl w:ilvl="0" w:tplc="0C09000F">
      <w:start w:val="1"/>
      <w:numFmt w:val="decimal"/>
      <w:lvlText w:val="%1."/>
      <w:lvlJc w:val="left"/>
      <w:pPr>
        <w:ind w:left="821" w:hanging="360"/>
      </w:pPr>
    </w:lvl>
    <w:lvl w:ilvl="1" w:tplc="0C090019" w:tentative="1">
      <w:start w:val="1"/>
      <w:numFmt w:val="lowerLetter"/>
      <w:lvlText w:val="%2."/>
      <w:lvlJc w:val="left"/>
      <w:pPr>
        <w:ind w:left="1541" w:hanging="360"/>
      </w:pPr>
    </w:lvl>
    <w:lvl w:ilvl="2" w:tplc="0C09001B" w:tentative="1">
      <w:start w:val="1"/>
      <w:numFmt w:val="lowerRoman"/>
      <w:lvlText w:val="%3."/>
      <w:lvlJc w:val="right"/>
      <w:pPr>
        <w:ind w:left="2261" w:hanging="180"/>
      </w:pPr>
    </w:lvl>
    <w:lvl w:ilvl="3" w:tplc="0C09000F" w:tentative="1">
      <w:start w:val="1"/>
      <w:numFmt w:val="decimal"/>
      <w:lvlText w:val="%4."/>
      <w:lvlJc w:val="left"/>
      <w:pPr>
        <w:ind w:left="2981" w:hanging="360"/>
      </w:pPr>
    </w:lvl>
    <w:lvl w:ilvl="4" w:tplc="0C090019" w:tentative="1">
      <w:start w:val="1"/>
      <w:numFmt w:val="lowerLetter"/>
      <w:lvlText w:val="%5."/>
      <w:lvlJc w:val="left"/>
      <w:pPr>
        <w:ind w:left="3701" w:hanging="360"/>
      </w:pPr>
    </w:lvl>
    <w:lvl w:ilvl="5" w:tplc="0C09001B" w:tentative="1">
      <w:start w:val="1"/>
      <w:numFmt w:val="lowerRoman"/>
      <w:lvlText w:val="%6."/>
      <w:lvlJc w:val="right"/>
      <w:pPr>
        <w:ind w:left="4421" w:hanging="180"/>
      </w:pPr>
    </w:lvl>
    <w:lvl w:ilvl="6" w:tplc="0C09000F" w:tentative="1">
      <w:start w:val="1"/>
      <w:numFmt w:val="decimal"/>
      <w:lvlText w:val="%7."/>
      <w:lvlJc w:val="left"/>
      <w:pPr>
        <w:ind w:left="5141" w:hanging="360"/>
      </w:pPr>
    </w:lvl>
    <w:lvl w:ilvl="7" w:tplc="0C090019" w:tentative="1">
      <w:start w:val="1"/>
      <w:numFmt w:val="lowerLetter"/>
      <w:lvlText w:val="%8."/>
      <w:lvlJc w:val="left"/>
      <w:pPr>
        <w:ind w:left="5861" w:hanging="360"/>
      </w:pPr>
    </w:lvl>
    <w:lvl w:ilvl="8" w:tplc="0C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231921F2"/>
    <w:multiLevelType w:val="multilevel"/>
    <w:tmpl w:val="130C36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20"/>
    <w:rsid w:val="001A2A0A"/>
    <w:rsid w:val="00257422"/>
    <w:rsid w:val="00354958"/>
    <w:rsid w:val="00551513"/>
    <w:rsid w:val="005C5118"/>
    <w:rsid w:val="005C779A"/>
    <w:rsid w:val="005E0484"/>
    <w:rsid w:val="006A13C8"/>
    <w:rsid w:val="006B7F76"/>
    <w:rsid w:val="00725D5A"/>
    <w:rsid w:val="00761A59"/>
    <w:rsid w:val="00762036"/>
    <w:rsid w:val="0077445D"/>
    <w:rsid w:val="00802B20"/>
    <w:rsid w:val="00803376"/>
    <w:rsid w:val="00813206"/>
    <w:rsid w:val="00A20F3C"/>
    <w:rsid w:val="00AB1FD4"/>
    <w:rsid w:val="00B03403"/>
    <w:rsid w:val="00B06719"/>
    <w:rsid w:val="00BA33AE"/>
    <w:rsid w:val="00C41D20"/>
    <w:rsid w:val="00E324FD"/>
    <w:rsid w:val="00E62557"/>
    <w:rsid w:val="00ED2774"/>
    <w:rsid w:val="00EE4A40"/>
    <w:rsid w:val="00EF4664"/>
    <w:rsid w:val="00EF47C6"/>
    <w:rsid w:val="00F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D9F0"/>
  <w15:docId w15:val="{0F80CCA9-F07C-4CDA-A45C-DF2D70E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3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3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wtellfunday@gmail.com" TargetMode="External"/><Relationship Id="rId5" Type="http://schemas.openxmlformats.org/officeDocument/2006/relationships/hyperlink" Target="http://www.sawtellsuperunday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Bensley</cp:lastModifiedBy>
  <cp:revision>2</cp:revision>
  <cp:lastPrinted>2020-09-01T07:34:00Z</cp:lastPrinted>
  <dcterms:created xsi:type="dcterms:W3CDTF">2021-10-10T23:21:00Z</dcterms:created>
  <dcterms:modified xsi:type="dcterms:W3CDTF">2021-10-10T23:21:00Z</dcterms:modified>
</cp:coreProperties>
</file>